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63726" w:rsidRPr="00893CCB" w14:paraId="40F4F4A2" w14:textId="77777777" w:rsidTr="00E63726">
        <w:trPr>
          <w:trHeight w:val="532"/>
        </w:trPr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4001C" w14:textId="4DC1BA25" w:rsidR="00E63726" w:rsidRPr="00893CCB" w:rsidRDefault="00E63726" w:rsidP="00E63726">
            <w:pPr>
              <w:jc w:val="center"/>
              <w:rPr>
                <w:rFonts w:asciiTheme="majorHAnsi" w:eastAsia="Calibri" w:hAnsiTheme="majorHAnsi" w:cstheme="majorHAnsi"/>
                <w:b/>
                <w:color w:val="C00000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color w:val="C00000"/>
                <w:sz w:val="28"/>
                <w:szCs w:val="28"/>
              </w:rPr>
              <w:t>Formulier Vaststellen complexiteit van zorg</w:t>
            </w:r>
            <w:r w:rsidR="00AC646E">
              <w:rPr>
                <w:rFonts w:asciiTheme="majorHAnsi" w:eastAsia="Calibri" w:hAnsiTheme="majorHAnsi" w:cstheme="majorHAnsi"/>
                <w:b/>
                <w:color w:val="C00000"/>
                <w:sz w:val="28"/>
                <w:szCs w:val="28"/>
              </w:rPr>
              <w:t xml:space="preserve"> voor plannen examensituatie</w:t>
            </w:r>
            <w:bookmarkStart w:id="0" w:name="_GoBack"/>
            <w:bookmarkEnd w:id="0"/>
          </w:p>
        </w:tc>
      </w:tr>
    </w:tbl>
    <w:p w14:paraId="1059C91D" w14:textId="77777777" w:rsidR="00E63726" w:rsidRPr="00841D10" w:rsidRDefault="00E63726" w:rsidP="00E63726">
      <w:pPr>
        <w:rPr>
          <w:rFonts w:asciiTheme="majorHAnsi" w:hAnsiTheme="majorHAnsi" w:cstheme="majorHAnsi"/>
          <w:b/>
          <w:sz w:val="22"/>
          <w:szCs w:val="22"/>
        </w:rPr>
      </w:pPr>
    </w:p>
    <w:p w14:paraId="5F852457" w14:textId="77777777" w:rsidR="00E63726" w:rsidRPr="00D1248F" w:rsidRDefault="00E63726" w:rsidP="00E63726">
      <w:pPr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>Geef per item A tot en met H een score van 1 tot 4. Doe dit door het betreffende cijfer te omcirkelen. Doorloop hiertoe de vragen die bij de verschillende items beschreven staan.</w:t>
      </w:r>
    </w:p>
    <w:tbl>
      <w:tblPr>
        <w:tblW w:w="10318" w:type="dxa"/>
        <w:tblInd w:w="3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63"/>
        <w:gridCol w:w="2155"/>
      </w:tblGrid>
      <w:tr w:rsidR="00E63726" w:rsidRPr="00D1248F" w14:paraId="7A4BC5A3" w14:textId="77777777" w:rsidTr="00E63726">
        <w:tc>
          <w:tcPr>
            <w:tcW w:w="81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1D01066" w14:textId="77777777" w:rsidR="00E63726" w:rsidRPr="00D1248F" w:rsidRDefault="00E63726" w:rsidP="00E6372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7611D704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>A.</w:t>
            </w: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  <w:t>Stabiliteit en voorspelbaarheid van de zorgsituatie</w:t>
            </w:r>
          </w:p>
          <w:p w14:paraId="2572BCF9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Hoe stabiel is de zorgsituatie?</w:t>
            </w:r>
          </w:p>
          <w:p w14:paraId="3DC87459" w14:textId="77777777" w:rsidR="00E63726" w:rsidRPr="00D1248F" w:rsidRDefault="00E63726" w:rsidP="008D31E3">
            <w:pPr>
              <w:numPr>
                <w:ilvl w:val="0"/>
                <w:numId w:val="6"/>
              </w:numPr>
              <w:spacing w:line="259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De situatie is stabiel, voorspelbaar en de zorg voor de zorgvrager is voor meer dan drie dagen te plannen.</w:t>
            </w:r>
          </w:p>
          <w:p w14:paraId="4E2456A5" w14:textId="77777777" w:rsidR="00E63726" w:rsidRPr="00D1248F" w:rsidRDefault="00E63726" w:rsidP="008D31E3">
            <w:pPr>
              <w:numPr>
                <w:ilvl w:val="0"/>
                <w:numId w:val="6"/>
              </w:numPr>
              <w:spacing w:line="259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De situatie is wisselend, maar wel voorspelbaar, de zorg voor de zorgvrager is voor twee tot drie dagen in grove mate te plannen.</w:t>
            </w:r>
          </w:p>
          <w:p w14:paraId="631CC963" w14:textId="77777777" w:rsidR="00E63726" w:rsidRPr="00D1248F" w:rsidRDefault="00E63726" w:rsidP="008D31E3">
            <w:pPr>
              <w:numPr>
                <w:ilvl w:val="0"/>
                <w:numId w:val="6"/>
              </w:numPr>
              <w:spacing w:line="259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De situatie is onvoorspelbaar, een frequente herziening van de planning van zorg, op korte termijn (één tot twee dagen), is nodig.</w:t>
            </w:r>
          </w:p>
          <w:p w14:paraId="6266C5D0" w14:textId="77777777" w:rsidR="00E63726" w:rsidRPr="00D1248F" w:rsidRDefault="00E63726" w:rsidP="008D31E3">
            <w:pPr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De situatie is sterk wisselend en onvoorspelbaar, constante herziening van zorg op zeer korte termijn (binnen één dag) voor de zorgvrager is nodig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BBF9727" w14:textId="77777777" w:rsidR="00E63726" w:rsidRPr="00D1248F" w:rsidRDefault="00E63726" w:rsidP="00E6372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</w:t>
            </w:r>
          </w:p>
          <w:p w14:paraId="20167DCC" w14:textId="77777777" w:rsidR="00E63726" w:rsidRPr="00D1248F" w:rsidRDefault="00E63726" w:rsidP="00E6372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SCORE</w:t>
            </w:r>
          </w:p>
          <w:p w14:paraId="19E4D1A7" w14:textId="77777777" w:rsidR="00E63726" w:rsidRPr="00D1248F" w:rsidRDefault="00E63726" w:rsidP="00E6372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1 2 3 4</w:t>
            </w:r>
          </w:p>
        </w:tc>
      </w:tr>
    </w:tbl>
    <w:p w14:paraId="47E9F37A" w14:textId="77777777" w:rsidR="00E63726" w:rsidRPr="00D1248F" w:rsidRDefault="00E63726" w:rsidP="00E63726">
      <w:pPr>
        <w:rPr>
          <w:rFonts w:asciiTheme="majorHAnsi" w:hAnsiTheme="majorHAnsi" w:cstheme="majorHAnsi"/>
          <w:i/>
          <w:sz w:val="21"/>
          <w:szCs w:val="21"/>
        </w:rPr>
      </w:pPr>
      <w:r w:rsidRPr="00D1248F">
        <w:rPr>
          <w:rFonts w:asciiTheme="majorHAnsi" w:hAnsiTheme="majorHAnsi" w:cstheme="majorHAnsi"/>
          <w:i/>
          <w:sz w:val="21"/>
          <w:szCs w:val="21"/>
          <w:u w:val="single"/>
        </w:rPr>
        <w:t>Stabiel</w:t>
      </w:r>
      <w:r w:rsidRPr="00D1248F">
        <w:rPr>
          <w:rFonts w:asciiTheme="majorHAnsi" w:hAnsiTheme="majorHAnsi" w:cstheme="majorHAnsi"/>
          <w:i/>
          <w:sz w:val="21"/>
          <w:szCs w:val="21"/>
        </w:rPr>
        <w:t xml:space="preserve"> staat voor: evenwichtig, onveranderlijk en duurzaam. Een stabiele situatie is een situatie die nauwelijks wordt beïnvloed door de ziekte/aandoening/stoornis; er zijn geen nieuwe klachten en verschijnselen dan de reeds bestaande te verwachten. De verpleegkundige interventies hebben een routinematig  karakter, meestal terug te vinden in een protocol of standaardprocedure.</w:t>
      </w:r>
    </w:p>
    <w:p w14:paraId="752E737F" w14:textId="77777777" w:rsidR="00E63726" w:rsidRPr="00D1248F" w:rsidRDefault="00E63726" w:rsidP="00E63726">
      <w:pPr>
        <w:rPr>
          <w:rFonts w:asciiTheme="majorHAnsi" w:hAnsiTheme="majorHAnsi" w:cstheme="majorHAnsi"/>
          <w:i/>
          <w:sz w:val="21"/>
          <w:szCs w:val="21"/>
        </w:rPr>
      </w:pPr>
      <w:r w:rsidRPr="00D1248F">
        <w:rPr>
          <w:rFonts w:asciiTheme="majorHAnsi" w:hAnsiTheme="majorHAnsi" w:cstheme="majorHAnsi"/>
          <w:i/>
          <w:sz w:val="21"/>
          <w:szCs w:val="21"/>
        </w:rPr>
        <w:t xml:space="preserve">Bij </w:t>
      </w:r>
      <w:r>
        <w:rPr>
          <w:rFonts w:asciiTheme="majorHAnsi" w:hAnsiTheme="majorHAnsi" w:cstheme="majorHAnsi"/>
          <w:i/>
          <w:sz w:val="21"/>
          <w:szCs w:val="21"/>
          <w:u w:val="single"/>
        </w:rPr>
        <w:t>v</w:t>
      </w:r>
      <w:r w:rsidRPr="00D1248F">
        <w:rPr>
          <w:rFonts w:asciiTheme="majorHAnsi" w:hAnsiTheme="majorHAnsi" w:cstheme="majorHAnsi"/>
          <w:i/>
          <w:sz w:val="21"/>
          <w:szCs w:val="21"/>
          <w:u w:val="single"/>
        </w:rPr>
        <w:t>oorspelbaarheid</w:t>
      </w:r>
      <w:r w:rsidRPr="00D1248F">
        <w:rPr>
          <w:rFonts w:asciiTheme="majorHAnsi" w:hAnsiTheme="majorHAnsi" w:cstheme="majorHAnsi"/>
          <w:i/>
          <w:sz w:val="21"/>
          <w:szCs w:val="21"/>
        </w:rPr>
        <w:t xml:space="preserve"> gaat het om het tijdsbestek waarbinnen de wisselingen in de gezondheidstoestand van de patiënt optreden. Dit varieert van lang termijn (meer dan drie dagen) tot kort termijn (binnen één dag).</w:t>
      </w:r>
    </w:p>
    <w:p w14:paraId="1211C9B9" w14:textId="77777777" w:rsidR="00E63726" w:rsidRPr="00D1248F" w:rsidRDefault="00E63726" w:rsidP="00E63726">
      <w:pPr>
        <w:rPr>
          <w:rFonts w:asciiTheme="majorHAnsi" w:hAnsiTheme="majorHAnsi" w:cstheme="majorHAnsi"/>
          <w:sz w:val="21"/>
          <w:szCs w:val="21"/>
        </w:rPr>
      </w:pPr>
    </w:p>
    <w:tbl>
      <w:tblPr>
        <w:tblW w:w="1029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24"/>
        <w:gridCol w:w="1870"/>
      </w:tblGrid>
      <w:tr w:rsidR="00E63726" w:rsidRPr="00D1248F" w14:paraId="7E5DD70E" w14:textId="77777777" w:rsidTr="00E63726">
        <w:tc>
          <w:tcPr>
            <w:tcW w:w="84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F7477FA" w14:textId="77777777" w:rsidR="00E63726" w:rsidRPr="00D1248F" w:rsidRDefault="00E63726" w:rsidP="00E63726">
            <w:pPr>
              <w:ind w:left="-12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>B.</w:t>
            </w: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  <w:t>Kans op een risicovolle situatie</w:t>
            </w:r>
          </w:p>
          <w:p w14:paraId="422B8D62" w14:textId="77777777" w:rsidR="00E63726" w:rsidRPr="00D1248F" w:rsidRDefault="00E63726" w:rsidP="00E63726">
            <w:pPr>
              <w:ind w:left="-12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Hoe groot is de kans dat er een risicovolle situatie optreedt?</w:t>
            </w:r>
          </w:p>
          <w:p w14:paraId="1BDBC118" w14:textId="77777777" w:rsidR="00E63726" w:rsidRPr="00D1248F" w:rsidRDefault="00E63726" w:rsidP="008D31E3">
            <w:pPr>
              <w:numPr>
                <w:ilvl w:val="0"/>
                <w:numId w:val="7"/>
              </w:numPr>
              <w:spacing w:line="259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Geen kans op een risicovolle situatie.</w:t>
            </w:r>
          </w:p>
          <w:p w14:paraId="588B7D0D" w14:textId="77777777" w:rsidR="00E63726" w:rsidRPr="00D1248F" w:rsidRDefault="00E63726" w:rsidP="008D31E3">
            <w:pPr>
              <w:numPr>
                <w:ilvl w:val="0"/>
                <w:numId w:val="7"/>
              </w:numPr>
              <w:spacing w:line="259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Geringe kans op een risicovolle situatie.</w:t>
            </w:r>
          </w:p>
          <w:p w14:paraId="7A493290" w14:textId="77777777" w:rsidR="00E63726" w:rsidRPr="00D1248F" w:rsidRDefault="00E63726" w:rsidP="008D31E3">
            <w:pPr>
              <w:numPr>
                <w:ilvl w:val="0"/>
                <w:numId w:val="7"/>
              </w:numPr>
              <w:spacing w:line="259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Grote kans op een risicovolle situatie.</w:t>
            </w:r>
          </w:p>
          <w:p w14:paraId="6525AC28" w14:textId="77777777" w:rsidR="00E63726" w:rsidRPr="00D1248F" w:rsidRDefault="00E63726" w:rsidP="008D31E3">
            <w:pPr>
              <w:numPr>
                <w:ilvl w:val="0"/>
                <w:numId w:val="7"/>
              </w:numPr>
              <w:spacing w:after="160"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Vrijwel zeker kans op een risicovolle situatie</w:t>
            </w:r>
          </w:p>
        </w:tc>
        <w:tc>
          <w:tcPr>
            <w:tcW w:w="1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4A5F4F" w14:textId="77777777" w:rsidR="00E63726" w:rsidRPr="00D1248F" w:rsidRDefault="00E63726" w:rsidP="00E6372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4D373F4D" w14:textId="77777777" w:rsidR="00E63726" w:rsidRPr="00D1248F" w:rsidRDefault="00E63726" w:rsidP="00E6372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>SCORE</w:t>
            </w:r>
          </w:p>
          <w:p w14:paraId="5B845280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1 2 3 4 </w:t>
            </w:r>
          </w:p>
        </w:tc>
      </w:tr>
    </w:tbl>
    <w:p w14:paraId="71103D21" w14:textId="77777777" w:rsidR="00E63726" w:rsidRPr="00D1248F" w:rsidRDefault="00E63726" w:rsidP="00E63726">
      <w:pPr>
        <w:rPr>
          <w:rFonts w:asciiTheme="majorHAnsi" w:hAnsiTheme="majorHAnsi" w:cstheme="majorHAnsi"/>
          <w:i/>
          <w:sz w:val="21"/>
          <w:szCs w:val="21"/>
        </w:rPr>
      </w:pPr>
      <w:r w:rsidRPr="00D1248F">
        <w:rPr>
          <w:rFonts w:asciiTheme="majorHAnsi" w:hAnsiTheme="majorHAnsi" w:cstheme="majorHAnsi"/>
          <w:i/>
          <w:sz w:val="21"/>
          <w:szCs w:val="21"/>
          <w:u w:val="single"/>
        </w:rPr>
        <w:t>Risicovol</w:t>
      </w:r>
      <w:r w:rsidRPr="00D1248F">
        <w:rPr>
          <w:rFonts w:asciiTheme="majorHAnsi" w:hAnsiTheme="majorHAnsi" w:cstheme="majorHAnsi"/>
          <w:i/>
          <w:sz w:val="21"/>
          <w:szCs w:val="21"/>
        </w:rPr>
        <w:t xml:space="preserve"> verwijst naar de mate van schade van de situatie voor de zorgvrager op lichamelijk en/of psychosociaal gebied; dit kan variëren van lichte schade tot levensbedreigende schade. Je beoordeelt in welke mate er complicaties te voorspellen zijn en tevens beoordeel je de ernst van de complicaties.</w:t>
      </w:r>
    </w:p>
    <w:p w14:paraId="1705FD5F" w14:textId="77777777" w:rsidR="00E63726" w:rsidRPr="00D1248F" w:rsidRDefault="00E63726" w:rsidP="00E63726">
      <w:pPr>
        <w:rPr>
          <w:rFonts w:asciiTheme="majorHAnsi" w:hAnsiTheme="majorHAnsi" w:cstheme="majorHAnsi"/>
          <w:b/>
          <w:sz w:val="21"/>
          <w:szCs w:val="21"/>
        </w:rPr>
      </w:pPr>
    </w:p>
    <w:p w14:paraId="5BD5EC05" w14:textId="77777777" w:rsidR="00E63726" w:rsidRPr="00D1248F" w:rsidRDefault="00E63726" w:rsidP="00E63726">
      <w:pPr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b/>
          <w:sz w:val="21"/>
          <w:szCs w:val="21"/>
        </w:rPr>
        <w:t>C.</w:t>
      </w:r>
      <w:r w:rsidRPr="00D1248F">
        <w:rPr>
          <w:rFonts w:asciiTheme="majorHAnsi" w:hAnsiTheme="majorHAnsi" w:cstheme="majorHAnsi"/>
          <w:b/>
          <w:sz w:val="21"/>
          <w:szCs w:val="21"/>
        </w:rPr>
        <w:tab/>
        <w:t>Coördinatie met andere hulpverleners</w:t>
      </w:r>
      <w:r w:rsidRPr="00D1248F">
        <w:rPr>
          <w:rFonts w:asciiTheme="majorHAnsi" w:hAnsiTheme="majorHAnsi" w:cstheme="majorHAnsi"/>
          <w:b/>
          <w:sz w:val="21"/>
          <w:szCs w:val="21"/>
        </w:rPr>
        <w:tab/>
      </w:r>
      <w:r w:rsidRPr="00D1248F">
        <w:rPr>
          <w:rFonts w:asciiTheme="majorHAnsi" w:hAnsiTheme="majorHAnsi" w:cstheme="majorHAnsi"/>
          <w:b/>
          <w:sz w:val="21"/>
          <w:szCs w:val="21"/>
        </w:rPr>
        <w:tab/>
      </w:r>
      <w:r w:rsidRPr="00D1248F">
        <w:rPr>
          <w:rFonts w:asciiTheme="majorHAnsi" w:hAnsiTheme="majorHAnsi" w:cstheme="majorHAnsi"/>
          <w:b/>
          <w:sz w:val="21"/>
          <w:szCs w:val="21"/>
        </w:rPr>
        <w:tab/>
      </w:r>
      <w:r w:rsidRPr="00D1248F">
        <w:rPr>
          <w:rFonts w:asciiTheme="majorHAnsi" w:hAnsiTheme="majorHAnsi" w:cstheme="majorHAnsi"/>
          <w:b/>
          <w:sz w:val="21"/>
          <w:szCs w:val="21"/>
        </w:rPr>
        <w:tab/>
        <w:t xml:space="preserve">   </w:t>
      </w:r>
      <w:r w:rsidRPr="00D1248F">
        <w:rPr>
          <w:rFonts w:asciiTheme="majorHAnsi" w:hAnsiTheme="majorHAnsi" w:cstheme="majorHAnsi"/>
          <w:b/>
          <w:sz w:val="21"/>
          <w:szCs w:val="21"/>
        </w:rPr>
        <w:tab/>
      </w:r>
      <w:r w:rsidRPr="00D1248F">
        <w:rPr>
          <w:rFonts w:asciiTheme="majorHAnsi" w:hAnsiTheme="majorHAnsi" w:cstheme="majorHAnsi"/>
          <w:b/>
          <w:sz w:val="21"/>
          <w:szCs w:val="21"/>
        </w:rPr>
        <w:tab/>
        <w:t>SCORE</w:t>
      </w:r>
    </w:p>
    <w:p w14:paraId="38CC52BC" w14:textId="77777777" w:rsidR="00E63726" w:rsidRPr="00D1248F" w:rsidRDefault="00E63726" w:rsidP="00E63726">
      <w:pPr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 xml:space="preserve">Met hoeveel hulpverleners, naast de verzorgenden en de behandelend arts,                     </w:t>
      </w:r>
      <w:r w:rsidRPr="00D1248F">
        <w:rPr>
          <w:rFonts w:asciiTheme="majorHAnsi" w:hAnsiTheme="majorHAnsi" w:cstheme="majorHAnsi"/>
          <w:b/>
          <w:sz w:val="21"/>
          <w:szCs w:val="21"/>
        </w:rPr>
        <w:t>1 2 3 4</w:t>
      </w:r>
    </w:p>
    <w:p w14:paraId="118EC4C0" w14:textId="77777777" w:rsidR="00E63726" w:rsidRPr="00D1248F" w:rsidRDefault="00E63726" w:rsidP="00E63726">
      <w:pPr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>krijgt de zorgvrager gedurende de zorg vanuit de zorgorganisatie te maken?</w:t>
      </w:r>
    </w:p>
    <w:p w14:paraId="2D1EB40C" w14:textId="77777777" w:rsidR="00E63726" w:rsidRPr="00D1248F" w:rsidRDefault="00E63726" w:rsidP="008D31E3">
      <w:pPr>
        <w:numPr>
          <w:ilvl w:val="0"/>
          <w:numId w:val="8"/>
        </w:numPr>
        <w:spacing w:line="259" w:lineRule="auto"/>
        <w:ind w:left="714" w:hanging="357"/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>Geen enkele andere hulpverlener.</w:t>
      </w:r>
    </w:p>
    <w:p w14:paraId="0DEDEFFA" w14:textId="77777777" w:rsidR="00E63726" w:rsidRPr="00D1248F" w:rsidRDefault="00E63726" w:rsidP="008D31E3">
      <w:pPr>
        <w:numPr>
          <w:ilvl w:val="0"/>
          <w:numId w:val="8"/>
        </w:numPr>
        <w:spacing w:line="259" w:lineRule="auto"/>
        <w:ind w:left="714" w:hanging="357"/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>Met 1 of 2 andere hulpverleners.</w:t>
      </w:r>
    </w:p>
    <w:p w14:paraId="7C1C0576" w14:textId="77777777" w:rsidR="00E63726" w:rsidRPr="00D1248F" w:rsidRDefault="00E63726" w:rsidP="008D31E3">
      <w:pPr>
        <w:numPr>
          <w:ilvl w:val="0"/>
          <w:numId w:val="8"/>
        </w:numPr>
        <w:spacing w:line="259" w:lineRule="auto"/>
        <w:ind w:left="714" w:hanging="357"/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>Met 3 of 4 andere hulpverleners.</w:t>
      </w:r>
    </w:p>
    <w:p w14:paraId="5A0A702F" w14:textId="77777777" w:rsidR="00E63726" w:rsidRPr="00D1248F" w:rsidRDefault="00E63726" w:rsidP="008D31E3">
      <w:pPr>
        <w:numPr>
          <w:ilvl w:val="0"/>
          <w:numId w:val="8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>Met meer dan 4 andere hulpverleners</w:t>
      </w:r>
    </w:p>
    <w:p w14:paraId="5D7E9FB4" w14:textId="77777777" w:rsidR="00E63726" w:rsidRPr="00D1248F" w:rsidRDefault="00E63726" w:rsidP="00E63726">
      <w:pPr>
        <w:rPr>
          <w:rFonts w:asciiTheme="majorHAnsi" w:hAnsiTheme="majorHAnsi" w:cstheme="majorHAnsi"/>
          <w:b/>
          <w:sz w:val="21"/>
          <w:szCs w:val="21"/>
        </w:rPr>
      </w:pPr>
      <w:r w:rsidRPr="00D1248F">
        <w:rPr>
          <w:rFonts w:asciiTheme="majorHAnsi" w:hAnsiTheme="majorHAnsi" w:cstheme="majorHAnsi"/>
          <w:b/>
          <w:sz w:val="21"/>
          <w:szCs w:val="21"/>
        </w:rPr>
        <w:t>D.</w:t>
      </w:r>
      <w:r w:rsidRPr="00D1248F">
        <w:rPr>
          <w:rFonts w:asciiTheme="majorHAnsi" w:hAnsiTheme="majorHAnsi" w:cstheme="majorHAnsi"/>
          <w:b/>
          <w:sz w:val="21"/>
          <w:szCs w:val="21"/>
        </w:rPr>
        <w:tab/>
        <w:t>Gebruik van verpleegtechnische hulpmiddelen</w:t>
      </w:r>
      <w:r w:rsidRPr="00D1248F">
        <w:rPr>
          <w:rFonts w:asciiTheme="majorHAnsi" w:hAnsiTheme="majorHAnsi" w:cstheme="majorHAnsi"/>
          <w:b/>
          <w:sz w:val="21"/>
          <w:szCs w:val="21"/>
        </w:rPr>
        <w:tab/>
      </w:r>
      <w:r w:rsidRPr="00D1248F">
        <w:rPr>
          <w:rFonts w:asciiTheme="majorHAnsi" w:hAnsiTheme="majorHAnsi" w:cstheme="majorHAnsi"/>
          <w:b/>
          <w:sz w:val="21"/>
          <w:szCs w:val="21"/>
        </w:rPr>
        <w:tab/>
        <w:t xml:space="preserve">          </w:t>
      </w:r>
      <w:r w:rsidRPr="00D1248F">
        <w:rPr>
          <w:rFonts w:asciiTheme="majorHAnsi" w:hAnsiTheme="majorHAnsi" w:cstheme="majorHAnsi"/>
          <w:b/>
          <w:sz w:val="21"/>
          <w:szCs w:val="21"/>
        </w:rPr>
        <w:tab/>
      </w:r>
      <w:r w:rsidRPr="00D1248F">
        <w:rPr>
          <w:rFonts w:asciiTheme="majorHAnsi" w:hAnsiTheme="majorHAnsi" w:cstheme="majorHAnsi"/>
          <w:b/>
          <w:sz w:val="21"/>
          <w:szCs w:val="21"/>
        </w:rPr>
        <w:tab/>
      </w:r>
      <w:r w:rsidRPr="00D1248F">
        <w:rPr>
          <w:rFonts w:asciiTheme="majorHAnsi" w:hAnsiTheme="majorHAnsi" w:cstheme="majorHAnsi"/>
          <w:b/>
          <w:sz w:val="21"/>
          <w:szCs w:val="21"/>
        </w:rPr>
        <w:tab/>
        <w:t xml:space="preserve">SCORE </w:t>
      </w:r>
    </w:p>
    <w:p w14:paraId="5DC1940E" w14:textId="77777777" w:rsidR="00E63726" w:rsidRPr="00D1248F" w:rsidRDefault="00E63726" w:rsidP="00E63726">
      <w:pPr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 xml:space="preserve">In hoeverre is het gebruik van verpleegtechnische hulpmiddelen                                         </w:t>
      </w:r>
      <w:r w:rsidRPr="00D1248F">
        <w:rPr>
          <w:rFonts w:asciiTheme="majorHAnsi" w:hAnsiTheme="majorHAnsi" w:cstheme="majorHAnsi"/>
          <w:b/>
          <w:sz w:val="21"/>
          <w:szCs w:val="21"/>
        </w:rPr>
        <w:t>1 2 3 4</w:t>
      </w:r>
    </w:p>
    <w:p w14:paraId="6659CADB" w14:textId="77777777" w:rsidR="00E63726" w:rsidRPr="00D1248F" w:rsidRDefault="00E63726" w:rsidP="00E63726">
      <w:pPr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>noodzake</w:t>
      </w:r>
      <w:r w:rsidRPr="00D1248F">
        <w:rPr>
          <w:rFonts w:asciiTheme="majorHAnsi" w:hAnsiTheme="majorHAnsi" w:cstheme="majorHAnsi"/>
          <w:sz w:val="21"/>
          <w:szCs w:val="21"/>
        </w:rPr>
        <w:softHyphen/>
        <w:t>lijk?</w:t>
      </w:r>
    </w:p>
    <w:p w14:paraId="1DC8115F" w14:textId="77777777" w:rsidR="00E63726" w:rsidRPr="00D1248F" w:rsidRDefault="00E63726" w:rsidP="008D31E3">
      <w:pPr>
        <w:numPr>
          <w:ilvl w:val="0"/>
          <w:numId w:val="9"/>
        </w:numPr>
        <w:spacing w:line="259" w:lineRule="auto"/>
        <w:ind w:left="714" w:hanging="357"/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>Niet noodzakelijk.</w:t>
      </w:r>
    </w:p>
    <w:p w14:paraId="1F4F2CE0" w14:textId="77777777" w:rsidR="00E63726" w:rsidRPr="00D1248F" w:rsidRDefault="00E63726" w:rsidP="008D31E3">
      <w:pPr>
        <w:numPr>
          <w:ilvl w:val="0"/>
          <w:numId w:val="9"/>
        </w:numPr>
        <w:spacing w:line="259" w:lineRule="auto"/>
        <w:ind w:left="714" w:hanging="357"/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>Eenvoudige verpleegtechnische hulpmiddelen zijn nodig.</w:t>
      </w:r>
    </w:p>
    <w:p w14:paraId="3B794C2A" w14:textId="77777777" w:rsidR="00E63726" w:rsidRPr="00D1248F" w:rsidRDefault="00E63726" w:rsidP="008D31E3">
      <w:pPr>
        <w:numPr>
          <w:ilvl w:val="0"/>
          <w:numId w:val="9"/>
        </w:numPr>
        <w:spacing w:line="259" w:lineRule="auto"/>
        <w:ind w:left="714" w:hanging="357"/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>Een complexer verpleegtechnisch hulpmiddel is nodig.</w:t>
      </w:r>
    </w:p>
    <w:p w14:paraId="376BC957" w14:textId="77777777" w:rsidR="00E63726" w:rsidRDefault="00E63726" w:rsidP="008D31E3">
      <w:pPr>
        <w:numPr>
          <w:ilvl w:val="0"/>
          <w:numId w:val="9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>Meerdere verpleegtechnische hulpmiddelen zijn nodig</w:t>
      </w:r>
      <w:r>
        <w:rPr>
          <w:rFonts w:asciiTheme="majorHAnsi" w:hAnsiTheme="majorHAnsi" w:cstheme="majorHAnsi"/>
          <w:sz w:val="21"/>
          <w:szCs w:val="21"/>
        </w:rPr>
        <w:t>.</w:t>
      </w:r>
    </w:p>
    <w:p w14:paraId="3D17DF87" w14:textId="77777777" w:rsidR="00E63726" w:rsidRPr="00D1248F" w:rsidRDefault="00E63726" w:rsidP="00E63726">
      <w:p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i/>
          <w:sz w:val="21"/>
          <w:szCs w:val="21"/>
        </w:rPr>
        <w:t xml:space="preserve">Hierbij dient onderscheid gemaakt te worden in </w:t>
      </w:r>
      <w:r w:rsidRPr="00D1248F">
        <w:rPr>
          <w:rFonts w:asciiTheme="majorHAnsi" w:hAnsiTheme="majorHAnsi" w:cstheme="majorHAnsi"/>
          <w:i/>
          <w:sz w:val="21"/>
          <w:szCs w:val="21"/>
          <w:u w:val="single"/>
        </w:rPr>
        <w:t>eenvoudige</w:t>
      </w:r>
      <w:r w:rsidRPr="00D1248F">
        <w:rPr>
          <w:rFonts w:asciiTheme="majorHAnsi" w:hAnsiTheme="majorHAnsi" w:cstheme="majorHAnsi"/>
          <w:i/>
          <w:sz w:val="21"/>
          <w:szCs w:val="21"/>
        </w:rPr>
        <w:t xml:space="preserve"> verpleegtechnische hulpmiddelen zoals een dekenboog of leestafel en </w:t>
      </w:r>
      <w:r w:rsidRPr="00D1248F">
        <w:rPr>
          <w:rFonts w:asciiTheme="majorHAnsi" w:hAnsiTheme="majorHAnsi" w:cstheme="majorHAnsi"/>
          <w:i/>
          <w:sz w:val="21"/>
          <w:szCs w:val="21"/>
          <w:u w:val="single"/>
        </w:rPr>
        <w:t>complexere</w:t>
      </w:r>
      <w:r w:rsidRPr="00D1248F">
        <w:rPr>
          <w:rFonts w:asciiTheme="majorHAnsi" w:hAnsiTheme="majorHAnsi" w:cstheme="majorHAnsi"/>
          <w:i/>
          <w:sz w:val="21"/>
          <w:szCs w:val="21"/>
        </w:rPr>
        <w:t xml:space="preserve"> verpleegtechnische hulpmiddelen zoals drainage-apparatuur, infusen en infuuspompen.</w:t>
      </w:r>
    </w:p>
    <w:tbl>
      <w:tblPr>
        <w:tblW w:w="907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90"/>
        <w:gridCol w:w="282"/>
      </w:tblGrid>
      <w:tr w:rsidR="00E63726" w:rsidRPr="00D1248F" w14:paraId="1ABA8DB3" w14:textId="77777777" w:rsidTr="00E63726">
        <w:trPr>
          <w:jc w:val="center"/>
        </w:trPr>
        <w:tc>
          <w:tcPr>
            <w:tcW w:w="8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7E71E79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88FF64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01DAD4DD" w14:textId="77777777" w:rsidR="00E63726" w:rsidRPr="00D1248F" w:rsidRDefault="00E63726" w:rsidP="00E63726">
      <w:pPr>
        <w:rPr>
          <w:rFonts w:asciiTheme="majorHAnsi" w:hAnsiTheme="majorHAnsi" w:cstheme="majorHAnsi"/>
          <w:vanish/>
          <w:sz w:val="21"/>
          <w:szCs w:val="21"/>
        </w:rPr>
      </w:pPr>
    </w:p>
    <w:p w14:paraId="039E576A" w14:textId="6C8C3A7F" w:rsidR="00AC646E" w:rsidRDefault="00AC646E">
      <w:r>
        <w:br w:type="page"/>
      </w:r>
      <w:r>
        <w:br w:type="page"/>
      </w:r>
    </w:p>
    <w:p w14:paraId="5AAD14CB" w14:textId="77777777" w:rsidR="00AC646E" w:rsidRDefault="00AC646E"/>
    <w:tbl>
      <w:tblPr>
        <w:tblW w:w="9182" w:type="dxa"/>
        <w:tblInd w:w="15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00"/>
        <w:gridCol w:w="282"/>
      </w:tblGrid>
      <w:tr w:rsidR="00E63726" w:rsidRPr="00D1248F" w14:paraId="085B5E6E" w14:textId="77777777" w:rsidTr="00AC646E">
        <w:tc>
          <w:tcPr>
            <w:tcW w:w="8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324C4AD" w14:textId="4AA05309" w:rsidR="00E63726" w:rsidRPr="00D1248F" w:rsidRDefault="00E63726" w:rsidP="00E63726">
            <w:pPr>
              <w:ind w:left="-153" w:firstLine="153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lastRenderedPageBreak/>
              <w:t>E.</w:t>
            </w: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  <w:t xml:space="preserve">ADL-zelfstandigheid van de patiënt                                    </w:t>
            </w: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</w: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  <w:t xml:space="preserve">        SCORE</w:t>
            </w:r>
          </w:p>
          <w:p w14:paraId="749A08FF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 xml:space="preserve">De indicatoren voor de mate van ADL-zelfstandigheid zijn:                                              </w:t>
            </w: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>1 2 3 4</w:t>
            </w:r>
          </w:p>
          <w:p w14:paraId="545821E9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De zorgvrager kan zonder hulp:</w:t>
            </w:r>
          </w:p>
          <w:p w14:paraId="5419CA79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* in en uit bed komen</w:t>
            </w:r>
          </w:p>
          <w:p w14:paraId="7C797432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* aan- en uitkleden</w:t>
            </w:r>
          </w:p>
          <w:p w14:paraId="5A6BA61D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* gebruik maken van het toilet</w:t>
            </w:r>
          </w:p>
          <w:p w14:paraId="6ED07B6D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* zichzelf lichamelijk verzorgen</w:t>
            </w:r>
          </w:p>
          <w:p w14:paraId="4F1BFD15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* eten en drinken</w:t>
            </w:r>
          </w:p>
          <w:p w14:paraId="7FC8EB76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* zich verplaatsen</w:t>
            </w:r>
          </w:p>
          <w:p w14:paraId="59FE1017" w14:textId="77777777" w:rsidR="00E63726" w:rsidRPr="00D1248F" w:rsidRDefault="00E63726" w:rsidP="008D31E3">
            <w:pPr>
              <w:numPr>
                <w:ilvl w:val="0"/>
                <w:numId w:val="10"/>
              </w:numPr>
              <w:spacing w:line="259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De zorgvrager voldoet aan alle ADL-indicatoren.</w:t>
            </w:r>
          </w:p>
          <w:p w14:paraId="02BC36B9" w14:textId="77777777" w:rsidR="00E63726" w:rsidRPr="00D1248F" w:rsidRDefault="00E63726" w:rsidP="008D31E3">
            <w:pPr>
              <w:numPr>
                <w:ilvl w:val="0"/>
                <w:numId w:val="10"/>
              </w:numPr>
              <w:spacing w:line="259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De zorgvrager voldoet aan 4 of 5 ADL-indicatoren.</w:t>
            </w:r>
          </w:p>
          <w:p w14:paraId="098C0E0F" w14:textId="77777777" w:rsidR="00E63726" w:rsidRPr="00D1248F" w:rsidRDefault="00E63726" w:rsidP="008D31E3">
            <w:pPr>
              <w:numPr>
                <w:ilvl w:val="0"/>
                <w:numId w:val="10"/>
              </w:numPr>
              <w:spacing w:line="259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De zorgvrager voldoet aan 1, 2 of 3 ADL-indicatoren.</w:t>
            </w:r>
          </w:p>
          <w:p w14:paraId="5D04076D" w14:textId="77777777" w:rsidR="00E63726" w:rsidRPr="00D1248F" w:rsidRDefault="00E63726" w:rsidP="008D31E3">
            <w:pPr>
              <w:numPr>
                <w:ilvl w:val="0"/>
                <w:numId w:val="10"/>
              </w:numPr>
              <w:spacing w:after="160"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De zorgvrager is in het geheel niet ADL-zelfstandig.</w:t>
            </w:r>
          </w:p>
        </w:tc>
        <w:tc>
          <w:tcPr>
            <w:tcW w:w="2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E9DD759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63726" w:rsidRPr="00D1248F" w14:paraId="27909793" w14:textId="77777777" w:rsidTr="00AC646E">
        <w:tc>
          <w:tcPr>
            <w:tcW w:w="8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42676C" w14:textId="77777777" w:rsidR="00E63726" w:rsidRPr="00D1248F" w:rsidRDefault="00E63726" w:rsidP="00E6372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865C52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71139786" w14:textId="77777777" w:rsidR="00E63726" w:rsidRPr="00D1248F" w:rsidRDefault="00E63726" w:rsidP="00E63726">
      <w:pPr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b/>
          <w:sz w:val="21"/>
          <w:szCs w:val="21"/>
        </w:rPr>
        <w:t>F.</w:t>
      </w:r>
      <w:r w:rsidRPr="00D1248F">
        <w:rPr>
          <w:rFonts w:asciiTheme="majorHAnsi" w:hAnsiTheme="majorHAnsi" w:cstheme="majorHAnsi"/>
          <w:b/>
          <w:sz w:val="21"/>
          <w:szCs w:val="21"/>
        </w:rPr>
        <w:tab/>
        <w:t>Emotionele ondersteuning aan de zorgvrager en naasten</w:t>
      </w:r>
      <w:r w:rsidRPr="00D1248F">
        <w:rPr>
          <w:rFonts w:asciiTheme="majorHAnsi" w:hAnsiTheme="majorHAnsi" w:cstheme="majorHAnsi"/>
          <w:b/>
          <w:sz w:val="21"/>
          <w:szCs w:val="21"/>
        </w:rPr>
        <w:tab/>
        <w:t xml:space="preserve">  </w:t>
      </w:r>
      <w:r w:rsidRPr="00D1248F">
        <w:rPr>
          <w:rFonts w:asciiTheme="majorHAnsi" w:hAnsiTheme="majorHAnsi" w:cstheme="majorHAnsi"/>
          <w:b/>
          <w:sz w:val="21"/>
          <w:szCs w:val="21"/>
        </w:rPr>
        <w:tab/>
      </w:r>
      <w:r w:rsidRPr="00D1248F">
        <w:rPr>
          <w:rFonts w:asciiTheme="majorHAnsi" w:hAnsiTheme="majorHAnsi" w:cstheme="majorHAnsi"/>
          <w:b/>
          <w:sz w:val="21"/>
          <w:szCs w:val="21"/>
        </w:rPr>
        <w:tab/>
        <w:t>SCORE</w:t>
      </w:r>
    </w:p>
    <w:p w14:paraId="17A8E791" w14:textId="77777777" w:rsidR="00E63726" w:rsidRPr="00D1248F" w:rsidRDefault="00E63726" w:rsidP="00E63726">
      <w:pPr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 xml:space="preserve">In hoeverre behoeft de zorgvrager en/of diens naaste                                                             </w:t>
      </w:r>
      <w:r w:rsidRPr="00D1248F">
        <w:rPr>
          <w:rFonts w:asciiTheme="majorHAnsi" w:hAnsiTheme="majorHAnsi" w:cstheme="majorHAnsi"/>
          <w:b/>
          <w:sz w:val="21"/>
          <w:szCs w:val="21"/>
        </w:rPr>
        <w:t>1 2 3 4</w:t>
      </w:r>
    </w:p>
    <w:p w14:paraId="45C87121" w14:textId="77777777" w:rsidR="00E63726" w:rsidRPr="00D1248F" w:rsidRDefault="00E63726" w:rsidP="00E63726">
      <w:pPr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>emotionele ondersteuning van de verzorgende gericht op</w:t>
      </w:r>
    </w:p>
    <w:p w14:paraId="35A8D575" w14:textId="77777777" w:rsidR="00E63726" w:rsidRPr="00D1248F" w:rsidRDefault="00E63726" w:rsidP="00E63726">
      <w:pPr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>de verwer</w:t>
      </w:r>
      <w:r w:rsidRPr="00D1248F">
        <w:rPr>
          <w:rFonts w:asciiTheme="majorHAnsi" w:hAnsiTheme="majorHAnsi" w:cstheme="majorHAnsi"/>
          <w:sz w:val="21"/>
          <w:szCs w:val="21"/>
        </w:rPr>
        <w:softHyphen/>
        <w:t>king van zijn/ haar ziekte/aandoening/stoornis</w:t>
      </w:r>
    </w:p>
    <w:p w14:paraId="2911B482" w14:textId="77777777" w:rsidR="00E63726" w:rsidRPr="00D1248F" w:rsidRDefault="00E63726" w:rsidP="008D31E3">
      <w:pPr>
        <w:numPr>
          <w:ilvl w:val="0"/>
          <w:numId w:val="11"/>
        </w:numPr>
        <w:spacing w:line="259" w:lineRule="auto"/>
        <w:ind w:left="714" w:hanging="357"/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>Behoeft normale aandacht en inspanning.</w:t>
      </w:r>
    </w:p>
    <w:p w14:paraId="2746B240" w14:textId="77777777" w:rsidR="00E63726" w:rsidRPr="00D1248F" w:rsidRDefault="00E63726" w:rsidP="008D31E3">
      <w:pPr>
        <w:numPr>
          <w:ilvl w:val="0"/>
          <w:numId w:val="11"/>
        </w:numPr>
        <w:spacing w:line="259" w:lineRule="auto"/>
        <w:ind w:left="714" w:hanging="357"/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>Behoeft extra aandacht en inspanning.</w:t>
      </w:r>
    </w:p>
    <w:p w14:paraId="5E30FE9D" w14:textId="77777777" w:rsidR="00E63726" w:rsidRPr="00D1248F" w:rsidRDefault="00E63726" w:rsidP="008D31E3">
      <w:pPr>
        <w:numPr>
          <w:ilvl w:val="0"/>
          <w:numId w:val="11"/>
        </w:numPr>
        <w:spacing w:line="259" w:lineRule="auto"/>
        <w:ind w:left="714" w:hanging="357"/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>Behoeft grote aandacht en inspanning.</w:t>
      </w:r>
    </w:p>
    <w:p w14:paraId="18A4C42D" w14:textId="77777777" w:rsidR="00E63726" w:rsidRPr="00D1248F" w:rsidRDefault="00E63726" w:rsidP="008D31E3">
      <w:pPr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>Behoeft alle aandacht en inspanning</w:t>
      </w:r>
    </w:p>
    <w:p w14:paraId="04069E7C" w14:textId="77777777" w:rsidR="00E63726" w:rsidRPr="00D1248F" w:rsidRDefault="00E63726" w:rsidP="00E63726">
      <w:pPr>
        <w:rPr>
          <w:rFonts w:asciiTheme="majorHAnsi" w:hAnsiTheme="majorHAnsi" w:cstheme="majorHAnsi"/>
          <w:i/>
          <w:sz w:val="21"/>
          <w:szCs w:val="21"/>
        </w:rPr>
      </w:pPr>
      <w:r w:rsidRPr="00D1248F">
        <w:rPr>
          <w:rFonts w:asciiTheme="majorHAnsi" w:hAnsiTheme="majorHAnsi" w:cstheme="majorHAnsi"/>
          <w:i/>
          <w:sz w:val="21"/>
          <w:szCs w:val="21"/>
        </w:rPr>
        <w:t>Bij 'extra aandacht' is de zorgvrager en/of diens naaste wel in staat keuzen te maken die bijdragen tot een verwerking van zijn/haar ziekte/aandoening/stoornis</w:t>
      </w:r>
    </w:p>
    <w:p w14:paraId="0CFAAE00" w14:textId="77777777" w:rsidR="00E63726" w:rsidRPr="00D1248F" w:rsidRDefault="00E63726" w:rsidP="00E63726">
      <w:pPr>
        <w:rPr>
          <w:rFonts w:asciiTheme="majorHAnsi" w:hAnsiTheme="majorHAnsi" w:cstheme="majorHAnsi"/>
          <w:i/>
          <w:sz w:val="21"/>
          <w:szCs w:val="21"/>
        </w:rPr>
      </w:pPr>
      <w:r w:rsidRPr="00D1248F">
        <w:rPr>
          <w:rFonts w:asciiTheme="majorHAnsi" w:hAnsiTheme="majorHAnsi" w:cstheme="majorHAnsi"/>
          <w:i/>
          <w:sz w:val="21"/>
          <w:szCs w:val="21"/>
        </w:rPr>
        <w:t>Bij 'grote aandacht' is de zorgvrager en/of diens naaste weinig tot niet in staat keuzen te maken.</w:t>
      </w:r>
    </w:p>
    <w:p w14:paraId="07F1FD43" w14:textId="77777777" w:rsidR="00E63726" w:rsidRPr="00D1248F" w:rsidRDefault="00E63726" w:rsidP="00E63726">
      <w:pPr>
        <w:rPr>
          <w:rFonts w:asciiTheme="majorHAnsi" w:hAnsiTheme="majorHAnsi" w:cstheme="majorHAnsi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52"/>
        <w:gridCol w:w="1119"/>
      </w:tblGrid>
      <w:tr w:rsidR="00E63726" w:rsidRPr="00D1248F" w14:paraId="327FDBD2" w14:textId="77777777" w:rsidTr="00E63726">
        <w:trPr>
          <w:jc w:val="center"/>
        </w:trPr>
        <w:tc>
          <w:tcPr>
            <w:tcW w:w="7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98D9CD9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>G.</w:t>
            </w: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  <w:t>Mate van adequate communicatie tussen verzorgende en de zorgvrager</w:t>
            </w:r>
          </w:p>
          <w:p w14:paraId="78C722CB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De zorgvrager communiceert op een begrijpelijke en adequate wijze door middel van spreken, schrijven, gebaren, luisteren en zien (5 communicatie-indicatoren)</w:t>
            </w:r>
          </w:p>
          <w:p w14:paraId="0A8ED084" w14:textId="77777777" w:rsidR="00E63726" w:rsidRPr="00D1248F" w:rsidRDefault="00E63726" w:rsidP="008D31E3">
            <w:pPr>
              <w:numPr>
                <w:ilvl w:val="0"/>
                <w:numId w:val="12"/>
              </w:numPr>
              <w:spacing w:line="259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De zorgvrager communiceert adequaat d.m.v. 5 indicatoren.</w:t>
            </w:r>
          </w:p>
          <w:p w14:paraId="23E21AB7" w14:textId="77777777" w:rsidR="00E63726" w:rsidRPr="00D1248F" w:rsidRDefault="00E63726" w:rsidP="008D31E3">
            <w:pPr>
              <w:numPr>
                <w:ilvl w:val="0"/>
                <w:numId w:val="12"/>
              </w:numPr>
              <w:spacing w:line="259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De zorgvrager communiceert adequaat d.m.v. 3-4 indicatoren.</w:t>
            </w:r>
          </w:p>
          <w:p w14:paraId="3427B240" w14:textId="77777777" w:rsidR="00E63726" w:rsidRPr="00D1248F" w:rsidRDefault="00E63726" w:rsidP="008D31E3">
            <w:pPr>
              <w:numPr>
                <w:ilvl w:val="0"/>
                <w:numId w:val="12"/>
              </w:numPr>
              <w:spacing w:line="259" w:lineRule="auto"/>
              <w:ind w:left="714" w:hanging="357"/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De zorgvrager communiceert adequaat d.m.v. 1-2 indicatoren.</w:t>
            </w:r>
          </w:p>
          <w:p w14:paraId="71EE1DEF" w14:textId="77777777" w:rsidR="00E63726" w:rsidRPr="00D1248F" w:rsidRDefault="00E63726" w:rsidP="008D31E3">
            <w:pPr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De zorgvrager is niet in staat adequaat te communiceren.</w:t>
            </w:r>
          </w:p>
        </w:tc>
        <w:tc>
          <w:tcPr>
            <w:tcW w:w="1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FF4E1D" w14:textId="77777777" w:rsidR="00E63726" w:rsidRPr="00D1248F" w:rsidRDefault="00E63726" w:rsidP="00E6372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>SCORE</w:t>
            </w:r>
          </w:p>
          <w:p w14:paraId="1B6484C8" w14:textId="77777777" w:rsidR="00E63726" w:rsidRPr="00D1248F" w:rsidRDefault="00E63726" w:rsidP="00E6372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>1 2 3 4</w:t>
            </w:r>
          </w:p>
          <w:p w14:paraId="7A46A2C0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2DEA580" w14:textId="77777777" w:rsidR="00E63726" w:rsidRPr="00D1248F" w:rsidRDefault="00E63726" w:rsidP="00E6372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E63726" w:rsidRPr="00D1248F" w14:paraId="542D1AB5" w14:textId="77777777" w:rsidTr="00E63726">
        <w:trPr>
          <w:jc w:val="center"/>
        </w:trPr>
        <w:tc>
          <w:tcPr>
            <w:tcW w:w="7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20C33B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EEAB43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63726" w:rsidRPr="00D1248F" w14:paraId="1B453B1C" w14:textId="77777777" w:rsidTr="00E63726">
        <w:trPr>
          <w:jc w:val="center"/>
        </w:trPr>
        <w:tc>
          <w:tcPr>
            <w:tcW w:w="7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6664D9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>H.</w:t>
            </w: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  <w:t>Meerdere ziektebeelden / aandoeningen / verstoringen die elkaar beïnvloeden</w:t>
            </w:r>
          </w:p>
          <w:p w14:paraId="3037C388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In hoeverre is er sprake van meerdere ziektebeelden / aandoeningen / verstoringen die elkaar beïnvloeden?</w:t>
            </w:r>
          </w:p>
          <w:p w14:paraId="6655050E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1. De zorgvrager heeft 1 ziektebeeld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/aandoening/</w:t>
            </w: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stoornis</w:t>
            </w:r>
          </w:p>
          <w:p w14:paraId="66AFE351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2. De z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orgvrager heeft 2 ziektebeelden/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aand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>./</w:t>
            </w: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verst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 xml:space="preserve">die elkaar niet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be</w:t>
            </w: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ïnvloe</w:t>
            </w:r>
            <w:r w:rsidRPr="00D1248F">
              <w:rPr>
                <w:rFonts w:asciiTheme="majorHAnsi" w:hAnsiTheme="majorHAnsi" w:cstheme="majorHAnsi"/>
                <w:sz w:val="21"/>
                <w:szCs w:val="21"/>
              </w:rPr>
              <w:softHyphen/>
              <w:t>den</w:t>
            </w:r>
          </w:p>
          <w:p w14:paraId="04B09696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3. De z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orgvrager heeft 2 ziektebeelden/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aand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>./verst.</w:t>
            </w: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 xml:space="preserve"> die elkaar enigszins beïn</w:t>
            </w:r>
            <w:r w:rsidRPr="00D1248F">
              <w:rPr>
                <w:rFonts w:asciiTheme="majorHAnsi" w:hAnsiTheme="majorHAnsi" w:cstheme="majorHAnsi"/>
                <w:sz w:val="21"/>
                <w:szCs w:val="21"/>
              </w:rPr>
              <w:softHyphen/>
              <w:t>vloe</w:t>
            </w:r>
            <w:r w:rsidRPr="00D1248F">
              <w:rPr>
                <w:rFonts w:asciiTheme="majorHAnsi" w:hAnsiTheme="majorHAnsi" w:cstheme="majorHAnsi"/>
                <w:sz w:val="21"/>
                <w:szCs w:val="21"/>
              </w:rPr>
              <w:softHyphen/>
              <w:t>den</w:t>
            </w:r>
          </w:p>
          <w:p w14:paraId="058DAB26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4. De zorgvrager heeft 2 ziektebeelden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/</w:t>
            </w:r>
            <w:proofErr w:type="spellStart"/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aand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>./</w:t>
            </w: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verst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  <w:r w:rsidRPr="00D1248F">
              <w:rPr>
                <w:rFonts w:asciiTheme="majorHAnsi" w:hAnsiTheme="majorHAnsi" w:cstheme="majorHAnsi"/>
                <w:sz w:val="21"/>
                <w:szCs w:val="21"/>
              </w:rPr>
              <w:t>die elkaar sterk beïn</w:t>
            </w:r>
            <w:r w:rsidRPr="00D1248F">
              <w:rPr>
                <w:rFonts w:asciiTheme="majorHAnsi" w:hAnsiTheme="majorHAnsi" w:cstheme="majorHAnsi"/>
                <w:sz w:val="21"/>
                <w:szCs w:val="21"/>
              </w:rPr>
              <w:softHyphen/>
              <w:t>vloe</w:t>
            </w:r>
            <w:r w:rsidRPr="00D1248F">
              <w:rPr>
                <w:rFonts w:asciiTheme="majorHAnsi" w:hAnsiTheme="majorHAnsi" w:cstheme="majorHAnsi"/>
                <w:sz w:val="21"/>
                <w:szCs w:val="21"/>
              </w:rPr>
              <w:softHyphen/>
              <w:t>den</w:t>
            </w:r>
          </w:p>
          <w:p w14:paraId="26EB7C31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081DCC" w14:textId="77777777" w:rsidR="00E63726" w:rsidRPr="00D1248F" w:rsidRDefault="00E63726" w:rsidP="00E6372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>SCORE</w:t>
            </w:r>
          </w:p>
          <w:p w14:paraId="596BE536" w14:textId="77777777" w:rsidR="00E63726" w:rsidRPr="00D1248F" w:rsidRDefault="00E63726" w:rsidP="00E6372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1248F">
              <w:rPr>
                <w:rFonts w:asciiTheme="majorHAnsi" w:hAnsiTheme="majorHAnsi" w:cstheme="majorHAnsi"/>
                <w:b/>
                <w:sz w:val="21"/>
                <w:szCs w:val="21"/>
              </w:rPr>
              <w:t>1 2 3 4</w:t>
            </w:r>
          </w:p>
        </w:tc>
      </w:tr>
    </w:tbl>
    <w:p w14:paraId="49F969A1" w14:textId="77777777" w:rsidR="00E63726" w:rsidRPr="00D1248F" w:rsidRDefault="00E63726" w:rsidP="00E63726">
      <w:pPr>
        <w:rPr>
          <w:rFonts w:asciiTheme="majorHAnsi" w:hAnsiTheme="majorHAnsi" w:cstheme="majorHAnsi"/>
          <w:b/>
          <w:sz w:val="21"/>
          <w:szCs w:val="21"/>
        </w:rPr>
      </w:pPr>
      <w:r w:rsidRPr="00D1248F">
        <w:rPr>
          <w:rFonts w:asciiTheme="majorHAnsi" w:hAnsiTheme="majorHAnsi" w:cstheme="majorHAnsi"/>
          <w:b/>
          <w:sz w:val="21"/>
          <w:szCs w:val="21"/>
        </w:rPr>
        <w:t>Tel de gegeven scores op tot een totaalscore: ……..</w:t>
      </w:r>
    </w:p>
    <w:p w14:paraId="005611C5" w14:textId="77777777" w:rsidR="00E63726" w:rsidRPr="00D1248F" w:rsidRDefault="00E63726" w:rsidP="00E63726">
      <w:pPr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>Bij een score van 8 tot en met 17 is er sprake van een laagcomplexe zorgsituatie.</w:t>
      </w:r>
    </w:p>
    <w:p w14:paraId="00F4629A" w14:textId="77777777" w:rsidR="00E63726" w:rsidRPr="00D1248F" w:rsidRDefault="00E63726" w:rsidP="00E63726">
      <w:pPr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 xml:space="preserve">Bij een score van 18 tot en met 23 is er sprake van een </w:t>
      </w:r>
      <w:proofErr w:type="spellStart"/>
      <w:r w:rsidRPr="00D1248F">
        <w:rPr>
          <w:rFonts w:asciiTheme="majorHAnsi" w:hAnsiTheme="majorHAnsi" w:cstheme="majorHAnsi"/>
          <w:sz w:val="21"/>
          <w:szCs w:val="21"/>
        </w:rPr>
        <w:t>middencomplexe</w:t>
      </w:r>
      <w:proofErr w:type="spellEnd"/>
      <w:r w:rsidRPr="00D1248F">
        <w:rPr>
          <w:rFonts w:asciiTheme="majorHAnsi" w:hAnsiTheme="majorHAnsi" w:cstheme="majorHAnsi"/>
          <w:sz w:val="21"/>
          <w:szCs w:val="21"/>
        </w:rPr>
        <w:t xml:space="preserve"> zorgsituatie. </w:t>
      </w:r>
    </w:p>
    <w:p w14:paraId="3A774B9E" w14:textId="3D0396EC" w:rsidR="00E63726" w:rsidRPr="00D1248F" w:rsidRDefault="00E63726" w:rsidP="00E63726">
      <w:pPr>
        <w:rPr>
          <w:rFonts w:asciiTheme="majorHAnsi" w:hAnsiTheme="majorHAnsi" w:cstheme="majorHAnsi"/>
          <w:sz w:val="21"/>
          <w:szCs w:val="21"/>
        </w:rPr>
      </w:pPr>
      <w:r w:rsidRPr="00D1248F">
        <w:rPr>
          <w:rFonts w:asciiTheme="majorHAnsi" w:hAnsiTheme="majorHAnsi" w:cstheme="majorHAnsi"/>
          <w:sz w:val="21"/>
          <w:szCs w:val="21"/>
        </w:rPr>
        <w:t xml:space="preserve">Bij een score van 24 tot en 32 is er sprake van een </w:t>
      </w:r>
      <w:proofErr w:type="spellStart"/>
      <w:r w:rsidRPr="00D1248F">
        <w:rPr>
          <w:rFonts w:asciiTheme="majorHAnsi" w:hAnsiTheme="majorHAnsi" w:cstheme="majorHAnsi"/>
          <w:sz w:val="21"/>
          <w:szCs w:val="21"/>
        </w:rPr>
        <w:t>hoogcomplexe</w:t>
      </w:r>
      <w:proofErr w:type="spellEnd"/>
      <w:r w:rsidRPr="00D1248F">
        <w:rPr>
          <w:rFonts w:asciiTheme="majorHAnsi" w:hAnsiTheme="majorHAnsi" w:cstheme="majorHAnsi"/>
          <w:sz w:val="21"/>
          <w:szCs w:val="21"/>
        </w:rPr>
        <w:t xml:space="preserve"> zorgsituatie.</w:t>
      </w:r>
    </w:p>
    <w:sectPr w:rsidR="00E63726" w:rsidRPr="00D1248F" w:rsidSect="00AC646E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D2D1" w14:textId="77777777" w:rsidR="005102FF" w:rsidRDefault="005102FF" w:rsidP="00D1237B">
      <w:r>
        <w:separator/>
      </w:r>
    </w:p>
  </w:endnote>
  <w:endnote w:type="continuationSeparator" w:id="0">
    <w:p w14:paraId="35DD9486" w14:textId="77777777" w:rsidR="005102FF" w:rsidRDefault="005102FF" w:rsidP="00D1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5139A" w14:textId="77777777" w:rsidR="005102FF" w:rsidRDefault="005102FF" w:rsidP="00D1237B">
      <w:r>
        <w:separator/>
      </w:r>
    </w:p>
  </w:footnote>
  <w:footnote w:type="continuationSeparator" w:id="0">
    <w:p w14:paraId="15F3C64B" w14:textId="77777777" w:rsidR="005102FF" w:rsidRDefault="005102FF" w:rsidP="00D1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2A9"/>
    <w:multiLevelType w:val="hybridMultilevel"/>
    <w:tmpl w:val="63F2942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B311F"/>
    <w:multiLevelType w:val="hybridMultilevel"/>
    <w:tmpl w:val="66C629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B3508"/>
    <w:multiLevelType w:val="hybridMultilevel"/>
    <w:tmpl w:val="56B021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50638"/>
    <w:multiLevelType w:val="hybridMultilevel"/>
    <w:tmpl w:val="183C0040"/>
    <w:lvl w:ilvl="0" w:tplc="696E383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4F15"/>
    <w:multiLevelType w:val="hybridMultilevel"/>
    <w:tmpl w:val="71F675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ACC5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762DEB"/>
    <w:multiLevelType w:val="hybridMultilevel"/>
    <w:tmpl w:val="A16E78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A32DD"/>
    <w:multiLevelType w:val="hybridMultilevel"/>
    <w:tmpl w:val="0E60CD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22F7B"/>
    <w:multiLevelType w:val="hybridMultilevel"/>
    <w:tmpl w:val="7E96AA5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F34469"/>
    <w:multiLevelType w:val="hybridMultilevel"/>
    <w:tmpl w:val="766EEE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47C0F"/>
    <w:multiLevelType w:val="hybridMultilevel"/>
    <w:tmpl w:val="5F8A86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80C02"/>
    <w:multiLevelType w:val="hybridMultilevel"/>
    <w:tmpl w:val="A118A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B1984"/>
    <w:multiLevelType w:val="hybridMultilevel"/>
    <w:tmpl w:val="0422E4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AD1049"/>
    <w:multiLevelType w:val="hybridMultilevel"/>
    <w:tmpl w:val="DB0AA9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20189"/>
    <w:multiLevelType w:val="hybridMultilevel"/>
    <w:tmpl w:val="302A42D4"/>
    <w:lvl w:ilvl="0" w:tplc="F24E586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40D4A"/>
    <w:multiLevelType w:val="hybridMultilevel"/>
    <w:tmpl w:val="E5A823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403A5"/>
    <w:multiLevelType w:val="hybridMultilevel"/>
    <w:tmpl w:val="1EDC55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73632"/>
    <w:multiLevelType w:val="hybridMultilevel"/>
    <w:tmpl w:val="CDA26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221EF"/>
    <w:multiLevelType w:val="hybridMultilevel"/>
    <w:tmpl w:val="7F566CE6"/>
    <w:lvl w:ilvl="0" w:tplc="E15663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E6004"/>
    <w:multiLevelType w:val="hybridMultilevel"/>
    <w:tmpl w:val="A7B695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83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CBE235B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2F6B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03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58D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60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88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CA8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FC10D3"/>
    <w:multiLevelType w:val="hybridMultilevel"/>
    <w:tmpl w:val="4388049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400DA5"/>
    <w:multiLevelType w:val="hybridMultilevel"/>
    <w:tmpl w:val="5F1C5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32D2A"/>
    <w:multiLevelType w:val="hybridMultilevel"/>
    <w:tmpl w:val="2F1251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3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7"/>
  </w:num>
  <w:num w:numId="14">
    <w:abstractNumId w:val="10"/>
  </w:num>
  <w:num w:numId="15">
    <w:abstractNumId w:val="21"/>
  </w:num>
  <w:num w:numId="16">
    <w:abstractNumId w:val="14"/>
  </w:num>
  <w:num w:numId="17">
    <w:abstractNumId w:val="17"/>
  </w:num>
  <w:num w:numId="18">
    <w:abstractNumId w:val="19"/>
  </w:num>
  <w:num w:numId="19">
    <w:abstractNumId w:val="4"/>
  </w:num>
  <w:num w:numId="20">
    <w:abstractNumId w:val="12"/>
  </w:num>
  <w:num w:numId="21">
    <w:abstractNumId w:val="18"/>
  </w:num>
  <w:num w:numId="2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2D"/>
    <w:rsid w:val="000065E4"/>
    <w:rsid w:val="000076B3"/>
    <w:rsid w:val="000079DA"/>
    <w:rsid w:val="00012446"/>
    <w:rsid w:val="00017A43"/>
    <w:rsid w:val="00040237"/>
    <w:rsid w:val="000502CA"/>
    <w:rsid w:val="00056F2A"/>
    <w:rsid w:val="000574CE"/>
    <w:rsid w:val="00064E35"/>
    <w:rsid w:val="0007198B"/>
    <w:rsid w:val="00074E44"/>
    <w:rsid w:val="000A0F86"/>
    <w:rsid w:val="000A7FE8"/>
    <w:rsid w:val="000B41A5"/>
    <w:rsid w:val="000D3183"/>
    <w:rsid w:val="000D6AA8"/>
    <w:rsid w:val="000E3297"/>
    <w:rsid w:val="000E5314"/>
    <w:rsid w:val="000F6D92"/>
    <w:rsid w:val="00106F09"/>
    <w:rsid w:val="0011636F"/>
    <w:rsid w:val="00137838"/>
    <w:rsid w:val="001572B7"/>
    <w:rsid w:val="00167AC2"/>
    <w:rsid w:val="00171533"/>
    <w:rsid w:val="001728DD"/>
    <w:rsid w:val="00175A35"/>
    <w:rsid w:val="00177906"/>
    <w:rsid w:val="00182C43"/>
    <w:rsid w:val="0019581F"/>
    <w:rsid w:val="001B083C"/>
    <w:rsid w:val="001C3C11"/>
    <w:rsid w:val="001C3EFD"/>
    <w:rsid w:val="001D35FE"/>
    <w:rsid w:val="001E1952"/>
    <w:rsid w:val="001E3F47"/>
    <w:rsid w:val="001E6042"/>
    <w:rsid w:val="001E6922"/>
    <w:rsid w:val="001E7164"/>
    <w:rsid w:val="001F0473"/>
    <w:rsid w:val="001F0583"/>
    <w:rsid w:val="001F5BAE"/>
    <w:rsid w:val="001F5FB0"/>
    <w:rsid w:val="00203D30"/>
    <w:rsid w:val="00211DC0"/>
    <w:rsid w:val="00226AF8"/>
    <w:rsid w:val="00231419"/>
    <w:rsid w:val="002534F5"/>
    <w:rsid w:val="0025464B"/>
    <w:rsid w:val="00257CDB"/>
    <w:rsid w:val="00267DB4"/>
    <w:rsid w:val="00270202"/>
    <w:rsid w:val="002722B0"/>
    <w:rsid w:val="00283345"/>
    <w:rsid w:val="00286D45"/>
    <w:rsid w:val="00295722"/>
    <w:rsid w:val="0029624B"/>
    <w:rsid w:val="002A4FB3"/>
    <w:rsid w:val="002A5523"/>
    <w:rsid w:val="002D1A3F"/>
    <w:rsid w:val="002D4A83"/>
    <w:rsid w:val="002D4A91"/>
    <w:rsid w:val="002E3A09"/>
    <w:rsid w:val="002F618A"/>
    <w:rsid w:val="00301916"/>
    <w:rsid w:val="00304971"/>
    <w:rsid w:val="003145C0"/>
    <w:rsid w:val="00315925"/>
    <w:rsid w:val="00322289"/>
    <w:rsid w:val="00332EEA"/>
    <w:rsid w:val="00337D00"/>
    <w:rsid w:val="00352811"/>
    <w:rsid w:val="0035512A"/>
    <w:rsid w:val="00365484"/>
    <w:rsid w:val="0036640F"/>
    <w:rsid w:val="00367B1B"/>
    <w:rsid w:val="003A7AF3"/>
    <w:rsid w:val="003B62BF"/>
    <w:rsid w:val="003C31F6"/>
    <w:rsid w:val="003D5C47"/>
    <w:rsid w:val="003E1DE4"/>
    <w:rsid w:val="003E1E08"/>
    <w:rsid w:val="003E43D7"/>
    <w:rsid w:val="003E711F"/>
    <w:rsid w:val="003F4D9E"/>
    <w:rsid w:val="003F5DEE"/>
    <w:rsid w:val="003F611C"/>
    <w:rsid w:val="0040102E"/>
    <w:rsid w:val="00403D48"/>
    <w:rsid w:val="004106AF"/>
    <w:rsid w:val="00424B9C"/>
    <w:rsid w:val="004340F5"/>
    <w:rsid w:val="00435F99"/>
    <w:rsid w:val="0043667B"/>
    <w:rsid w:val="00440A57"/>
    <w:rsid w:val="0044588C"/>
    <w:rsid w:val="004464E5"/>
    <w:rsid w:val="00447AB9"/>
    <w:rsid w:val="0045026D"/>
    <w:rsid w:val="00451A9D"/>
    <w:rsid w:val="00454357"/>
    <w:rsid w:val="00456553"/>
    <w:rsid w:val="0046418D"/>
    <w:rsid w:val="004835AD"/>
    <w:rsid w:val="00484F53"/>
    <w:rsid w:val="004976BD"/>
    <w:rsid w:val="004A1FAB"/>
    <w:rsid w:val="004A22B0"/>
    <w:rsid w:val="004C1E0D"/>
    <w:rsid w:val="004D00F8"/>
    <w:rsid w:val="004D508A"/>
    <w:rsid w:val="004D7CE6"/>
    <w:rsid w:val="004E1605"/>
    <w:rsid w:val="005102FF"/>
    <w:rsid w:val="00517E84"/>
    <w:rsid w:val="005379F1"/>
    <w:rsid w:val="005407F7"/>
    <w:rsid w:val="00543A24"/>
    <w:rsid w:val="00546945"/>
    <w:rsid w:val="00550927"/>
    <w:rsid w:val="00550A3C"/>
    <w:rsid w:val="00554120"/>
    <w:rsid w:val="00556BD4"/>
    <w:rsid w:val="0056583F"/>
    <w:rsid w:val="00574772"/>
    <w:rsid w:val="00575543"/>
    <w:rsid w:val="00576348"/>
    <w:rsid w:val="0058187F"/>
    <w:rsid w:val="005824A0"/>
    <w:rsid w:val="00584B87"/>
    <w:rsid w:val="005B3A18"/>
    <w:rsid w:val="005C051C"/>
    <w:rsid w:val="005C4A47"/>
    <w:rsid w:val="005C4BF2"/>
    <w:rsid w:val="005E0D14"/>
    <w:rsid w:val="005F04A5"/>
    <w:rsid w:val="00600C45"/>
    <w:rsid w:val="00601ACA"/>
    <w:rsid w:val="00604DEA"/>
    <w:rsid w:val="006116FB"/>
    <w:rsid w:val="00623F69"/>
    <w:rsid w:val="0063357E"/>
    <w:rsid w:val="006355F3"/>
    <w:rsid w:val="006358D2"/>
    <w:rsid w:val="00637DD5"/>
    <w:rsid w:val="00644FCC"/>
    <w:rsid w:val="00665956"/>
    <w:rsid w:val="00670BDD"/>
    <w:rsid w:val="00671067"/>
    <w:rsid w:val="006735D8"/>
    <w:rsid w:val="006837F5"/>
    <w:rsid w:val="00692435"/>
    <w:rsid w:val="00694D10"/>
    <w:rsid w:val="0069575A"/>
    <w:rsid w:val="006A504E"/>
    <w:rsid w:val="006A5460"/>
    <w:rsid w:val="006B37B8"/>
    <w:rsid w:val="006D1C44"/>
    <w:rsid w:val="006E5B2D"/>
    <w:rsid w:val="006E7C5E"/>
    <w:rsid w:val="006F4BE7"/>
    <w:rsid w:val="006F6B4A"/>
    <w:rsid w:val="00702488"/>
    <w:rsid w:val="00702613"/>
    <w:rsid w:val="007040DB"/>
    <w:rsid w:val="0071671D"/>
    <w:rsid w:val="00717D88"/>
    <w:rsid w:val="0072134A"/>
    <w:rsid w:val="007234F8"/>
    <w:rsid w:val="00737F41"/>
    <w:rsid w:val="0075469E"/>
    <w:rsid w:val="00760D8B"/>
    <w:rsid w:val="00764122"/>
    <w:rsid w:val="00780B1A"/>
    <w:rsid w:val="00785297"/>
    <w:rsid w:val="00787F00"/>
    <w:rsid w:val="00790335"/>
    <w:rsid w:val="00792A81"/>
    <w:rsid w:val="00794C50"/>
    <w:rsid w:val="007A4AC9"/>
    <w:rsid w:val="007A7EA4"/>
    <w:rsid w:val="007B311C"/>
    <w:rsid w:val="007C2710"/>
    <w:rsid w:val="007C53D6"/>
    <w:rsid w:val="007E0D57"/>
    <w:rsid w:val="007F1750"/>
    <w:rsid w:val="00810324"/>
    <w:rsid w:val="00815D50"/>
    <w:rsid w:val="00817A88"/>
    <w:rsid w:val="00832C96"/>
    <w:rsid w:val="00835BD9"/>
    <w:rsid w:val="00836ABB"/>
    <w:rsid w:val="008376E2"/>
    <w:rsid w:val="00841D10"/>
    <w:rsid w:val="0084546B"/>
    <w:rsid w:val="00847D6C"/>
    <w:rsid w:val="00850185"/>
    <w:rsid w:val="0085270F"/>
    <w:rsid w:val="0085277D"/>
    <w:rsid w:val="00853D30"/>
    <w:rsid w:val="00854FA3"/>
    <w:rsid w:val="00857419"/>
    <w:rsid w:val="00862186"/>
    <w:rsid w:val="00870FA0"/>
    <w:rsid w:val="00874903"/>
    <w:rsid w:val="00876EF8"/>
    <w:rsid w:val="00887C60"/>
    <w:rsid w:val="00893CCB"/>
    <w:rsid w:val="008A25EE"/>
    <w:rsid w:val="008A7678"/>
    <w:rsid w:val="008B32C2"/>
    <w:rsid w:val="008B5A06"/>
    <w:rsid w:val="008C30BD"/>
    <w:rsid w:val="008C47B3"/>
    <w:rsid w:val="008C685A"/>
    <w:rsid w:val="008D0DD7"/>
    <w:rsid w:val="008D12EB"/>
    <w:rsid w:val="008D31E3"/>
    <w:rsid w:val="008D5376"/>
    <w:rsid w:val="008D6530"/>
    <w:rsid w:val="008D6A27"/>
    <w:rsid w:val="008D785D"/>
    <w:rsid w:val="008E5D95"/>
    <w:rsid w:val="008F0A38"/>
    <w:rsid w:val="009020AE"/>
    <w:rsid w:val="0090374F"/>
    <w:rsid w:val="00905ED0"/>
    <w:rsid w:val="0090638B"/>
    <w:rsid w:val="00907F8E"/>
    <w:rsid w:val="0092679F"/>
    <w:rsid w:val="00930DF1"/>
    <w:rsid w:val="00933E7C"/>
    <w:rsid w:val="00960668"/>
    <w:rsid w:val="00972488"/>
    <w:rsid w:val="0098158E"/>
    <w:rsid w:val="00983B9C"/>
    <w:rsid w:val="00990C29"/>
    <w:rsid w:val="00994856"/>
    <w:rsid w:val="00997A15"/>
    <w:rsid w:val="009A1BCC"/>
    <w:rsid w:val="009A55A4"/>
    <w:rsid w:val="009A59C9"/>
    <w:rsid w:val="009B3405"/>
    <w:rsid w:val="009B4F9E"/>
    <w:rsid w:val="009C2758"/>
    <w:rsid w:val="009C71EE"/>
    <w:rsid w:val="009C78E1"/>
    <w:rsid w:val="009D01E5"/>
    <w:rsid w:val="009D0DA5"/>
    <w:rsid w:val="009D721F"/>
    <w:rsid w:val="009E2732"/>
    <w:rsid w:val="00A0114B"/>
    <w:rsid w:val="00A04B09"/>
    <w:rsid w:val="00A07A31"/>
    <w:rsid w:val="00A12F83"/>
    <w:rsid w:val="00A204BB"/>
    <w:rsid w:val="00A2383E"/>
    <w:rsid w:val="00A25EDC"/>
    <w:rsid w:val="00A26BF8"/>
    <w:rsid w:val="00A328B6"/>
    <w:rsid w:val="00A33AB4"/>
    <w:rsid w:val="00A345B7"/>
    <w:rsid w:val="00A57A4A"/>
    <w:rsid w:val="00A63A81"/>
    <w:rsid w:val="00AA1345"/>
    <w:rsid w:val="00AA7E40"/>
    <w:rsid w:val="00AB411D"/>
    <w:rsid w:val="00AB6376"/>
    <w:rsid w:val="00AC646E"/>
    <w:rsid w:val="00AD0AF5"/>
    <w:rsid w:val="00AE2A10"/>
    <w:rsid w:val="00AF3014"/>
    <w:rsid w:val="00B10003"/>
    <w:rsid w:val="00B13699"/>
    <w:rsid w:val="00B21294"/>
    <w:rsid w:val="00B33D10"/>
    <w:rsid w:val="00B40979"/>
    <w:rsid w:val="00B459C1"/>
    <w:rsid w:val="00B53330"/>
    <w:rsid w:val="00B533D6"/>
    <w:rsid w:val="00B563F9"/>
    <w:rsid w:val="00B6587F"/>
    <w:rsid w:val="00B71F6A"/>
    <w:rsid w:val="00B72E21"/>
    <w:rsid w:val="00B778B8"/>
    <w:rsid w:val="00B81713"/>
    <w:rsid w:val="00B82D44"/>
    <w:rsid w:val="00B84DA5"/>
    <w:rsid w:val="00B86B8E"/>
    <w:rsid w:val="00B86FAD"/>
    <w:rsid w:val="00B9656B"/>
    <w:rsid w:val="00BA2573"/>
    <w:rsid w:val="00BB5F2E"/>
    <w:rsid w:val="00BC1655"/>
    <w:rsid w:val="00BC406D"/>
    <w:rsid w:val="00BC4781"/>
    <w:rsid w:val="00BD59E8"/>
    <w:rsid w:val="00BE6CFF"/>
    <w:rsid w:val="00BF171F"/>
    <w:rsid w:val="00C0598A"/>
    <w:rsid w:val="00C102B4"/>
    <w:rsid w:val="00C11826"/>
    <w:rsid w:val="00C1386A"/>
    <w:rsid w:val="00C15DC8"/>
    <w:rsid w:val="00C2108C"/>
    <w:rsid w:val="00C26DD2"/>
    <w:rsid w:val="00C352A5"/>
    <w:rsid w:val="00C46746"/>
    <w:rsid w:val="00C467DE"/>
    <w:rsid w:val="00C5786A"/>
    <w:rsid w:val="00C610B8"/>
    <w:rsid w:val="00C62422"/>
    <w:rsid w:val="00C654DD"/>
    <w:rsid w:val="00C658C2"/>
    <w:rsid w:val="00C773EA"/>
    <w:rsid w:val="00C80215"/>
    <w:rsid w:val="00C93D52"/>
    <w:rsid w:val="00CA033F"/>
    <w:rsid w:val="00CC182E"/>
    <w:rsid w:val="00CD3D6F"/>
    <w:rsid w:val="00CF654A"/>
    <w:rsid w:val="00D00653"/>
    <w:rsid w:val="00D11EDA"/>
    <w:rsid w:val="00D1237B"/>
    <w:rsid w:val="00D1248F"/>
    <w:rsid w:val="00D1366F"/>
    <w:rsid w:val="00D15E77"/>
    <w:rsid w:val="00D24398"/>
    <w:rsid w:val="00D25C9E"/>
    <w:rsid w:val="00D30761"/>
    <w:rsid w:val="00D37085"/>
    <w:rsid w:val="00D4045A"/>
    <w:rsid w:val="00D60E8D"/>
    <w:rsid w:val="00D8654A"/>
    <w:rsid w:val="00D90DAE"/>
    <w:rsid w:val="00D94566"/>
    <w:rsid w:val="00D94F45"/>
    <w:rsid w:val="00D97046"/>
    <w:rsid w:val="00D97BCB"/>
    <w:rsid w:val="00DA2BA0"/>
    <w:rsid w:val="00DA4874"/>
    <w:rsid w:val="00DA4D5E"/>
    <w:rsid w:val="00DB62A5"/>
    <w:rsid w:val="00DC2B4C"/>
    <w:rsid w:val="00DC5A29"/>
    <w:rsid w:val="00DD4A3D"/>
    <w:rsid w:val="00DE2D98"/>
    <w:rsid w:val="00DE42F1"/>
    <w:rsid w:val="00DF74A2"/>
    <w:rsid w:val="00E01CE7"/>
    <w:rsid w:val="00E02FA4"/>
    <w:rsid w:val="00E0343C"/>
    <w:rsid w:val="00E03EEB"/>
    <w:rsid w:val="00E065A2"/>
    <w:rsid w:val="00E07E8D"/>
    <w:rsid w:val="00E13AAE"/>
    <w:rsid w:val="00E1515A"/>
    <w:rsid w:val="00E2689E"/>
    <w:rsid w:val="00E50ED9"/>
    <w:rsid w:val="00E529AE"/>
    <w:rsid w:val="00E56737"/>
    <w:rsid w:val="00E63726"/>
    <w:rsid w:val="00E9651D"/>
    <w:rsid w:val="00E97504"/>
    <w:rsid w:val="00EA1170"/>
    <w:rsid w:val="00EA24CB"/>
    <w:rsid w:val="00EA7B5B"/>
    <w:rsid w:val="00EB1E2B"/>
    <w:rsid w:val="00EB2CB8"/>
    <w:rsid w:val="00EB7787"/>
    <w:rsid w:val="00EC247A"/>
    <w:rsid w:val="00EC65B2"/>
    <w:rsid w:val="00ED0E3A"/>
    <w:rsid w:val="00EE657F"/>
    <w:rsid w:val="00EE768D"/>
    <w:rsid w:val="00EF068F"/>
    <w:rsid w:val="00F1367D"/>
    <w:rsid w:val="00F3131B"/>
    <w:rsid w:val="00F3792D"/>
    <w:rsid w:val="00F41E11"/>
    <w:rsid w:val="00F44E44"/>
    <w:rsid w:val="00F51B88"/>
    <w:rsid w:val="00F56DBA"/>
    <w:rsid w:val="00F6535A"/>
    <w:rsid w:val="00F80A73"/>
    <w:rsid w:val="00F841D0"/>
    <w:rsid w:val="00F91388"/>
    <w:rsid w:val="00F948E8"/>
    <w:rsid w:val="00F96BDF"/>
    <w:rsid w:val="00FA4873"/>
    <w:rsid w:val="00FA502E"/>
    <w:rsid w:val="00FA5106"/>
    <w:rsid w:val="00FA7842"/>
    <w:rsid w:val="00FB0775"/>
    <w:rsid w:val="00FE3B81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C6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379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21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44E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79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21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A0F86"/>
    <w:pPr>
      <w:ind w:left="720"/>
      <w:contextualSpacing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59"/>
    <w:rsid w:val="0087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basedOn w:val="Standaard"/>
    <w:uiPriority w:val="1"/>
    <w:qFormat/>
    <w:rsid w:val="001F0583"/>
    <w:rPr>
      <w:rFonts w:eastAsiaTheme="minorHAns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44E4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Voetnootmarkering">
    <w:name w:val="footnote reference"/>
    <w:uiPriority w:val="99"/>
    <w:semiHidden/>
    <w:rsid w:val="00D1237B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D1237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123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lattetekst">
    <w:name w:val="Body Text"/>
    <w:aliases w:val=" Char"/>
    <w:basedOn w:val="Standaard"/>
    <w:link w:val="PlattetekstChar"/>
    <w:rsid w:val="00AD0AF5"/>
    <w:pPr>
      <w:suppressAutoHyphens/>
    </w:pPr>
    <w:rPr>
      <w:rFonts w:ascii="Arial" w:eastAsia="Times New Roman" w:hAnsi="Arial" w:cs="Times New Roman"/>
      <w:sz w:val="16"/>
      <w:lang w:eastAsia="ar-SA"/>
    </w:rPr>
  </w:style>
  <w:style w:type="character" w:customStyle="1" w:styleId="PlattetekstChar">
    <w:name w:val="Platte tekst Char"/>
    <w:aliases w:val=" Char Char"/>
    <w:basedOn w:val="Standaardalinea-lettertype"/>
    <w:link w:val="Plattetekst"/>
    <w:rsid w:val="00AD0AF5"/>
    <w:rPr>
      <w:rFonts w:ascii="Arial" w:eastAsia="Times New Roman" w:hAnsi="Arial" w:cs="Times New Roman"/>
      <w:sz w:val="16"/>
      <w:lang w:eastAsia="ar-SA"/>
    </w:rPr>
  </w:style>
  <w:style w:type="paragraph" w:styleId="Lijst">
    <w:name w:val="List"/>
    <w:basedOn w:val="Plattetekst"/>
    <w:rsid w:val="009B4F9E"/>
  </w:style>
  <w:style w:type="paragraph" w:styleId="Lijstopsomteken2">
    <w:name w:val="List Bullet 2"/>
    <w:basedOn w:val="Standaard"/>
    <w:autoRedefine/>
    <w:semiHidden/>
    <w:rsid w:val="003D5C47"/>
    <w:pPr>
      <w:suppressAutoHyphens/>
      <w:spacing w:line="276" w:lineRule="auto"/>
    </w:pPr>
    <w:rPr>
      <w:rFonts w:ascii="Calibri" w:eastAsia="Times New Roman" w:hAnsi="Calibri" w:cs="Calibri"/>
      <w:iCs/>
      <w:sz w:val="20"/>
      <w:szCs w:val="20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1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1F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F0A38"/>
    <w:rPr>
      <w:color w:val="0000FF" w:themeColor="hyperlink"/>
      <w:u w:val="single"/>
    </w:rPr>
  </w:style>
  <w:style w:type="paragraph" w:customStyle="1" w:styleId="Default">
    <w:name w:val="Default"/>
    <w:uiPriority w:val="99"/>
    <w:rsid w:val="00600C45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71F6A"/>
    <w:pPr>
      <w:spacing w:after="120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71F6A"/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standaard0">
    <w:name w:val="standaard"/>
    <w:basedOn w:val="Standaard"/>
    <w:autoRedefine/>
    <w:rsid w:val="00B71F6A"/>
    <w:pPr>
      <w:spacing w:line="280" w:lineRule="atLeast"/>
      <w:ind w:right="-108"/>
    </w:pPr>
    <w:rPr>
      <w:rFonts w:ascii="Arial" w:eastAsia="Times New Roman" w:hAnsi="Arial" w:cs="Arial"/>
      <w:b/>
      <w:bCs/>
      <w:sz w:val="22"/>
      <w:szCs w:val="2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379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21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44E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79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21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A0F86"/>
    <w:pPr>
      <w:ind w:left="720"/>
      <w:contextualSpacing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59"/>
    <w:rsid w:val="0087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basedOn w:val="Standaard"/>
    <w:uiPriority w:val="1"/>
    <w:qFormat/>
    <w:rsid w:val="001F0583"/>
    <w:rPr>
      <w:rFonts w:eastAsiaTheme="minorHAns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44E4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Voetnootmarkering">
    <w:name w:val="footnote reference"/>
    <w:uiPriority w:val="99"/>
    <w:semiHidden/>
    <w:rsid w:val="00D1237B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D1237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123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lattetekst">
    <w:name w:val="Body Text"/>
    <w:aliases w:val=" Char"/>
    <w:basedOn w:val="Standaard"/>
    <w:link w:val="PlattetekstChar"/>
    <w:rsid w:val="00AD0AF5"/>
    <w:pPr>
      <w:suppressAutoHyphens/>
    </w:pPr>
    <w:rPr>
      <w:rFonts w:ascii="Arial" w:eastAsia="Times New Roman" w:hAnsi="Arial" w:cs="Times New Roman"/>
      <w:sz w:val="16"/>
      <w:lang w:eastAsia="ar-SA"/>
    </w:rPr>
  </w:style>
  <w:style w:type="character" w:customStyle="1" w:styleId="PlattetekstChar">
    <w:name w:val="Platte tekst Char"/>
    <w:aliases w:val=" Char Char"/>
    <w:basedOn w:val="Standaardalinea-lettertype"/>
    <w:link w:val="Plattetekst"/>
    <w:rsid w:val="00AD0AF5"/>
    <w:rPr>
      <w:rFonts w:ascii="Arial" w:eastAsia="Times New Roman" w:hAnsi="Arial" w:cs="Times New Roman"/>
      <w:sz w:val="16"/>
      <w:lang w:eastAsia="ar-SA"/>
    </w:rPr>
  </w:style>
  <w:style w:type="paragraph" w:styleId="Lijst">
    <w:name w:val="List"/>
    <w:basedOn w:val="Plattetekst"/>
    <w:rsid w:val="009B4F9E"/>
  </w:style>
  <w:style w:type="paragraph" w:styleId="Lijstopsomteken2">
    <w:name w:val="List Bullet 2"/>
    <w:basedOn w:val="Standaard"/>
    <w:autoRedefine/>
    <w:semiHidden/>
    <w:rsid w:val="003D5C47"/>
    <w:pPr>
      <w:suppressAutoHyphens/>
      <w:spacing w:line="276" w:lineRule="auto"/>
    </w:pPr>
    <w:rPr>
      <w:rFonts w:ascii="Calibri" w:eastAsia="Times New Roman" w:hAnsi="Calibri" w:cs="Calibri"/>
      <w:iCs/>
      <w:sz w:val="20"/>
      <w:szCs w:val="20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1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1F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F0A38"/>
    <w:rPr>
      <w:color w:val="0000FF" w:themeColor="hyperlink"/>
      <w:u w:val="single"/>
    </w:rPr>
  </w:style>
  <w:style w:type="paragraph" w:customStyle="1" w:styleId="Default">
    <w:name w:val="Default"/>
    <w:uiPriority w:val="99"/>
    <w:rsid w:val="00600C45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71F6A"/>
    <w:pPr>
      <w:spacing w:after="120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71F6A"/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standaard0">
    <w:name w:val="standaard"/>
    <w:basedOn w:val="Standaard"/>
    <w:autoRedefine/>
    <w:rsid w:val="00B71F6A"/>
    <w:pPr>
      <w:spacing w:line="280" w:lineRule="atLeast"/>
      <w:ind w:right="-108"/>
    </w:pPr>
    <w:rPr>
      <w:rFonts w:ascii="Arial" w:eastAsia="Times New Roman" w:hAnsi="Arial" w:cs="Arial"/>
      <w:b/>
      <w:bCs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D39D0-BF81-4B62-B826-5B456DBC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E827FD01</Template>
  <TotalTime>0</TotalTime>
  <Pages>2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Administratiekantoor it geitje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Maartje Jongboom</dc:creator>
  <cp:lastModifiedBy>Jonge,J. de</cp:lastModifiedBy>
  <cp:revision>2</cp:revision>
  <cp:lastPrinted>2014-12-09T11:30:00Z</cp:lastPrinted>
  <dcterms:created xsi:type="dcterms:W3CDTF">2015-07-02T21:06:00Z</dcterms:created>
  <dcterms:modified xsi:type="dcterms:W3CDTF">2015-07-02T21:06:00Z</dcterms:modified>
</cp:coreProperties>
</file>